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955"/>
        <w:rPr>
          <w:rFonts w:ascii="Times New Roman"/>
          <w:sz w:val="20"/>
        </w:rPr>
      </w:pPr>
      <w:r>
        <w:rPr/>
        <w:pict>
          <v:shape style="position:absolute;margin-left:-15.842321pt;margin-top:371.611267pt;width:643.5pt;height:48pt;mso-position-horizontal-relative:page;mso-position-vertical-relative:page;z-index:-251719680;rotation:315" type="#_x0000_t136" fillcolor="#000000" stroked="f">
            <o:extrusion v:ext="view" autorotationcenter="t"/>
            <v:textpath style="font-family:&quot;Arial&quot;;font-size:48pt;v-text-kern:t;mso-text-shadow:auto" string="International Tarot Foundation"/>
            <v:fill opacity="3855f"/>
            <w10:wrap type="none"/>
          </v:shape>
        </w:pict>
      </w:r>
      <w:r>
        <w:rPr>
          <w:rFonts w:ascii="Times New Roman"/>
          <w:sz w:val="20"/>
        </w:rPr>
        <w:drawing>
          <wp:inline distT="0" distB="0" distL="0" distR="0">
            <wp:extent cx="736157" cy="660653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6157" cy="660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7"/>
        <w:rPr>
          <w:rFonts w:ascii="Times New Roman"/>
        </w:rPr>
      </w:pPr>
    </w:p>
    <w:p>
      <w:pPr>
        <w:spacing w:before="93"/>
        <w:ind w:left="2826" w:right="0" w:firstLine="0"/>
        <w:jc w:val="left"/>
        <w:rPr>
          <w:sz w:val="20"/>
        </w:rPr>
      </w:pPr>
      <w:r>
        <w:rPr>
          <w:color w:val="666666"/>
          <w:sz w:val="20"/>
        </w:rPr>
        <w:t>INTERNATIONAL TAROT FOUNDATION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tabs>
          <w:tab w:pos="9571" w:val="left" w:leader="none"/>
        </w:tabs>
        <w:spacing w:line="285" w:lineRule="auto" w:before="130"/>
        <w:ind w:left="5830" w:right="1386" w:firstLine="780"/>
        <w:jc w:val="right"/>
        <w:rPr>
          <w:sz w:val="22"/>
        </w:rPr>
      </w:pPr>
      <w:r>
        <w:rPr>
          <w:sz w:val="22"/>
        </w:rPr>
        <w:t>Date:</w:t>
      </w:r>
      <w:r>
        <w:rPr>
          <w:sz w:val="22"/>
          <w:u w:val="single"/>
        </w:rPr>
        <w:tab/>
      </w:r>
      <w:r>
        <w:rPr>
          <w:sz w:val="22"/>
        </w:rPr>
        <w:t> </w:t>
      </w:r>
      <w:hyperlink r:id="rId6">
        <w:r>
          <w:rPr>
            <w:color w:val="1154CC"/>
            <w:sz w:val="22"/>
            <w:u w:val="single" w:color="1154CC"/>
          </w:rPr>
          <w:t>tarotfoundation@gmail.com</w:t>
        </w:r>
      </w:hyperlink>
      <w:r>
        <w:rPr>
          <w:color w:val="1154CC"/>
          <w:sz w:val="22"/>
        </w:rPr>
        <w:t> </w:t>
      </w:r>
      <w:hyperlink r:id="rId7">
        <w:r>
          <w:rPr>
            <w:color w:val="1154CC"/>
            <w:sz w:val="22"/>
            <w:u w:val="single" w:color="1154CC"/>
          </w:rPr>
          <w:t>www.internationaltarotfoundation.com</w:t>
        </w:r>
      </w:hyperlink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33"/>
        </w:rPr>
      </w:pPr>
    </w:p>
    <w:p>
      <w:pPr>
        <w:pStyle w:val="BodyText"/>
        <w:ind w:left="160"/>
      </w:pPr>
      <w:r>
        <w:rPr/>
        <w:t>To whom it may concern,</w:t>
      </w:r>
    </w:p>
    <w:p>
      <w:pPr>
        <w:pStyle w:val="BodyText"/>
        <w:spacing w:before="5"/>
        <w:rPr>
          <w:sz w:val="33"/>
        </w:rPr>
      </w:pPr>
    </w:p>
    <w:p>
      <w:pPr>
        <w:pStyle w:val="Heading1"/>
      </w:pPr>
      <w:r>
        <w:rPr/>
        <w:t>Student Name:</w:t>
      </w:r>
    </w:p>
    <w:p>
      <w:pPr>
        <w:spacing w:before="54"/>
        <w:ind w:left="160" w:right="0" w:firstLine="0"/>
        <w:jc w:val="left"/>
        <w:rPr>
          <w:i/>
          <w:sz w:val="24"/>
        </w:rPr>
      </w:pPr>
      <w:r>
        <w:rPr>
          <w:b/>
          <w:sz w:val="24"/>
        </w:rPr>
        <w:t>Student Number</w:t>
      </w:r>
      <w:r>
        <w:rPr>
          <w:i/>
          <w:sz w:val="24"/>
        </w:rPr>
        <w:t>:</w:t>
      </w:r>
    </w:p>
    <w:p>
      <w:pPr>
        <w:pStyle w:val="BodyText"/>
        <w:spacing w:before="4"/>
        <w:rPr>
          <w:i/>
          <w:sz w:val="33"/>
        </w:rPr>
      </w:pPr>
    </w:p>
    <w:p>
      <w:pPr>
        <w:pStyle w:val="BodyText"/>
        <w:spacing w:line="288" w:lineRule="auto"/>
        <w:ind w:left="160" w:right="1641"/>
      </w:pPr>
      <w:r>
        <w:rPr/>
        <w:t>I can hereby confirm that the above named student has signed up to a course of study with the International Tarot Foundation.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spacing w:line="288" w:lineRule="auto"/>
        <w:ind w:left="160" w:right="2255"/>
      </w:pPr>
      <w:r>
        <w:rPr/>
        <w:t>The course duration will be for at least 12 months and is one of the modules that contributes to the Tarot Consultant Diploma.</w:t>
      </w:r>
    </w:p>
    <w:p>
      <w:pPr>
        <w:pStyle w:val="BodyText"/>
        <w:spacing w:before="5"/>
        <w:rPr>
          <w:sz w:val="28"/>
        </w:rPr>
      </w:pPr>
    </w:p>
    <w:p>
      <w:pPr>
        <w:pStyle w:val="BodyText"/>
        <w:spacing w:line="288" w:lineRule="auto" w:before="1"/>
        <w:ind w:left="160" w:right="1522"/>
      </w:pPr>
      <w:r>
        <w:rPr/>
        <w:t>Please let me know if If you require any further information as I will be more than happy to assist..</w:t>
      </w:r>
    </w:p>
    <w:p>
      <w:pPr>
        <w:pStyle w:val="BodyText"/>
        <w:spacing w:before="5"/>
        <w:rPr>
          <w:sz w:val="28"/>
        </w:rPr>
      </w:pPr>
    </w:p>
    <w:p>
      <w:pPr>
        <w:pStyle w:val="BodyText"/>
        <w:ind w:left="160"/>
      </w:pPr>
      <w:r>
        <w:rPr/>
        <w:t>Best wishes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82"/>
        <w:ind w:left="111"/>
      </w:pPr>
      <w:r>
        <w:rPr/>
        <w:t>Lara Houston</w:t>
      </w:r>
    </w:p>
    <w:p>
      <w:pPr>
        <w:pStyle w:val="BodyText"/>
        <w:spacing w:before="54"/>
        <w:ind w:left="111"/>
      </w:pPr>
      <w:r>
        <w:rPr/>
        <w:t>Founder of the International Tarot Foundation</w:t>
      </w:r>
    </w:p>
    <w:sectPr>
      <w:type w:val="continuous"/>
      <w:pgSz w:w="12240" w:h="15840"/>
      <w:pgMar w:top="660" w:bottom="280" w:left="128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</w:rPr>
  </w:style>
  <w:style w:styleId="Heading1" w:type="paragraph">
    <w:name w:val="Heading 1"/>
    <w:basedOn w:val="Normal"/>
    <w:uiPriority w:val="1"/>
    <w:qFormat/>
    <w:pPr>
      <w:ind w:left="160"/>
      <w:outlineLvl w:val="1"/>
    </w:pPr>
    <w:rPr>
      <w:rFonts w:ascii="Arial" w:hAnsi="Arial" w:eastAsia="Arial" w:cs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tarotfoundation@gmail.com" TargetMode="External"/><Relationship Id="rId7" Type="http://schemas.openxmlformats.org/officeDocument/2006/relationships/hyperlink" Target="http://www.internationaltarotfoundation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2019-11-11T16:09:48Z</dcterms:created>
  <dcterms:modified xsi:type="dcterms:W3CDTF">2019-11-11T16:09:48Z</dcterms:modified>
</cp:coreProperties>
</file>